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7D" w:rsidRDefault="004568EC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E081E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="008E081E" w:rsidRPr="008E081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87B7D">
        <w:rPr>
          <w:rFonts w:ascii="Times New Roman" w:hAnsi="Times New Roman" w:cs="Times New Roman"/>
          <w:sz w:val="28"/>
          <w:szCs w:val="28"/>
          <w:lang w:val="tt-RU"/>
        </w:rPr>
        <w:t>Лексика и фразеология.</w:t>
      </w:r>
    </w:p>
    <w:p w:rsidR="00387B7D" w:rsidRDefault="00387B7D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Переходим по ссылке и пошагово выполняем задания.</w:t>
      </w:r>
    </w:p>
    <w:p w:rsidR="00387B7D" w:rsidRDefault="00387B7D" w:rsidP="008E081E">
      <w:pPr>
        <w:spacing w:after="0" w:line="240" w:lineRule="auto"/>
      </w:pPr>
      <w:hyperlink r:id="rId6" w:history="1">
        <w:r w:rsidRPr="00387B7D">
          <w:rPr>
            <w:rStyle w:val="a6"/>
            <w:lang w:val="tt-RU"/>
          </w:rPr>
          <w:t>https://resh.edu.ru/subject/lesson/2279/start/</w:t>
        </w:r>
      </w:hyperlink>
    </w:p>
    <w:p w:rsidR="00387B7D" w:rsidRDefault="00387B7D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8E081E" w:rsidRP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B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081E">
        <w:rPr>
          <w:rFonts w:ascii="Times New Roman" w:hAnsi="Times New Roman" w:cs="Times New Roman"/>
          <w:sz w:val="28"/>
          <w:szCs w:val="28"/>
        </w:rPr>
        <w:t>Публичная речь.</w:t>
      </w:r>
    </w:p>
    <w:p w:rsid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</w:rPr>
        <w:t>Прочитайте теорию:</w:t>
      </w:r>
    </w:p>
    <w:p w:rsidR="008E081E" w:rsidRP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81E" w:rsidRDefault="004568EC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081E" w:rsidRPr="008E081E">
        <w:rPr>
          <w:rFonts w:ascii="Times New Roman" w:hAnsi="Times New Roman" w:cs="Times New Roman"/>
          <w:sz w:val="28"/>
          <w:szCs w:val="28"/>
        </w:rPr>
        <w:t>Публичная речь (=ораторская) – воздействующая и убеждающая речь, которая произносится перед публикой.</w:t>
      </w:r>
    </w:p>
    <w:p w:rsidR="008E081E" w:rsidRP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</w:rPr>
        <w:br/>
        <w:t>Цель: изменить поведение аудитории, воздействовать на систему убеждений слушателей, на их чувства и эмоции.</w:t>
      </w:r>
    </w:p>
    <w:p w:rsidR="008E081E" w:rsidRDefault="008E081E" w:rsidP="008E08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отстоять свою точку зрения, убедить других в правоте собственной концепции, склонить их к принятию этой точки зрения.</w:t>
      </w:r>
    </w:p>
    <w:p w:rsidR="008E081E" w:rsidRPr="008E081E" w:rsidRDefault="008E081E" w:rsidP="008E08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Виды публичных выступлений по форме:</w:t>
      </w:r>
    </w:p>
    <w:p w:rsidR="008E081E" w:rsidRPr="008E081E" w:rsidRDefault="008E081E" w:rsidP="008E081E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Сообщение.</w:t>
      </w:r>
    </w:p>
    <w:p w:rsidR="008E081E" w:rsidRPr="008E081E" w:rsidRDefault="008E081E" w:rsidP="008E081E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Выступление.</w:t>
      </w:r>
    </w:p>
    <w:p w:rsidR="008E081E" w:rsidRPr="008E081E" w:rsidRDefault="008E081E" w:rsidP="008E081E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</w:t>
      </w:r>
    </w:p>
    <w:p w:rsidR="008E081E" w:rsidRPr="008E081E" w:rsidRDefault="008E081E" w:rsidP="008E081E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Лекция.</w:t>
      </w:r>
    </w:p>
    <w:p w:rsidR="008E081E" w:rsidRPr="008E081E" w:rsidRDefault="008E081E" w:rsidP="008E081E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8E081E" w:rsidRPr="008E081E" w:rsidRDefault="008E081E" w:rsidP="008E08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публичных выступлений по цели:</w:t>
      </w:r>
    </w:p>
    <w:p w:rsidR="008E081E" w:rsidRPr="008E081E" w:rsidRDefault="008E081E" w:rsidP="008E081E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(дает новое представление о предмете речи).</w:t>
      </w:r>
    </w:p>
    <w:p w:rsidR="008E081E" w:rsidRPr="008E081E" w:rsidRDefault="008E081E" w:rsidP="008E081E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Убеждающее (доказывает или опровергает какое-либо положение).</w:t>
      </w:r>
    </w:p>
    <w:p w:rsidR="008E081E" w:rsidRPr="008E081E" w:rsidRDefault="008E081E" w:rsidP="008E081E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Протокольно-этикетное</w:t>
      </w:r>
      <w:proofErr w:type="gramEnd"/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(соответствует стандартам и требованиям нормативных документов).</w:t>
      </w:r>
    </w:p>
    <w:p w:rsidR="008E081E" w:rsidRPr="008E081E" w:rsidRDefault="008E081E" w:rsidP="008E081E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Агитационное</w:t>
      </w:r>
      <w:proofErr w:type="gramEnd"/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(призывает к действию: к новому, к продолжению или прекращению прежнего).</w:t>
      </w:r>
    </w:p>
    <w:p w:rsidR="008E081E" w:rsidRPr="008E081E" w:rsidRDefault="008E081E" w:rsidP="008E081E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Развлекательное</w:t>
      </w:r>
      <w:proofErr w:type="gramEnd"/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(потешает  и развлекает слушателей).</w:t>
      </w:r>
    </w:p>
    <w:p w:rsidR="008E081E" w:rsidRDefault="008E081E" w:rsidP="008E08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Информационное выступление – выступление, целью которого является сообщение адресату новых фактов и теоретических положений, которые не нуждаются в доказательстве.</w:t>
      </w: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Убеждающее выступление – выступление, целью которого является доказательство истинности или ложности высказанного положения (тезиса).</w:t>
      </w: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Красиво, логично и выразительно говорить – ценилось всегда. Способности (природные или приобретенные), умение красиво и убедительно говорить называется красноречием.</w:t>
      </w: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Красноречие отличается по форме и содержанию, зависит от цели и задач публичного выступления.</w:t>
      </w:r>
    </w:p>
    <w:p w:rsidR="008E081E" w:rsidRPr="008E081E" w:rsidRDefault="008E081E" w:rsidP="008E08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Виды красноречия</w:t>
      </w:r>
    </w:p>
    <w:tbl>
      <w:tblPr>
        <w:tblW w:w="92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2546"/>
        <w:gridCol w:w="4663"/>
      </w:tblGrid>
      <w:tr w:rsidR="008E081E" w:rsidRPr="008E081E" w:rsidTr="008E081E">
        <w:trPr>
          <w:gridAfter w:val="1"/>
        </w:trPr>
        <w:tc>
          <w:tcPr>
            <w:tcW w:w="0" w:type="auto"/>
            <w:tcBorders>
              <w:top w:val="single" w:sz="6" w:space="0" w:color="E5E5E5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AFAFA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Вид красноречия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EEEEE"/>
              <w:bottom w:val="single" w:sz="6" w:space="0" w:color="EEEEEE"/>
              <w:right w:val="single" w:sz="6" w:space="0" w:color="E5E5E5"/>
            </w:tcBorders>
            <w:shd w:val="clear" w:color="auto" w:fill="FAFAFA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  <w:tr w:rsidR="008E081E" w:rsidRPr="008E081E" w:rsidTr="008E081E">
        <w:tc>
          <w:tcPr>
            <w:tcW w:w="0" w:type="auto"/>
            <w:tcBorders>
              <w:top w:val="single" w:sz="6" w:space="0" w:color="EEEEEE"/>
              <w:left w:val="single" w:sz="6" w:space="0" w:color="E5E5E5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br/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Социально-политическое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5E5E5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</w:r>
            <w:proofErr w:type="gramStart"/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Выступления на социально-политические, политико-экономические, социально-культурные, нравственно-этические темы, отчетные доклады на съездах, конференциях, собраниях, выступления по вопросам научно-технического прогресса, политические, дипломатические, военно-патриотические, агитаторские, парламентские, митинговые речи.</w:t>
            </w:r>
            <w:proofErr w:type="gramEnd"/>
          </w:p>
        </w:tc>
      </w:tr>
      <w:tr w:rsidR="008E081E" w:rsidRPr="008E081E" w:rsidTr="008E081E">
        <w:tc>
          <w:tcPr>
            <w:tcW w:w="0" w:type="auto"/>
            <w:tcBorders>
              <w:top w:val="single" w:sz="6" w:space="0" w:color="EEEEEE"/>
              <w:left w:val="single" w:sz="6" w:space="0" w:color="E5E5E5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Академическое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5E5E5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Учебная лекция, научный доклад, обзор, сообщение, научно-популярная лекция.</w:t>
            </w:r>
          </w:p>
        </w:tc>
      </w:tr>
      <w:tr w:rsidR="008E081E" w:rsidRPr="008E081E" w:rsidTr="008E081E">
        <w:tc>
          <w:tcPr>
            <w:tcW w:w="0" w:type="auto"/>
            <w:tcBorders>
              <w:top w:val="single" w:sz="6" w:space="0" w:color="EEEEEE"/>
              <w:left w:val="single" w:sz="6" w:space="0" w:color="E5E5E5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Судебное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5E5E5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Речи, произносимые прокурором, адвокатом, обвиняемым и др.</w:t>
            </w:r>
          </w:p>
        </w:tc>
      </w:tr>
      <w:tr w:rsidR="008E081E" w:rsidRPr="008E081E" w:rsidTr="008E081E">
        <w:tc>
          <w:tcPr>
            <w:tcW w:w="0" w:type="auto"/>
            <w:tcBorders>
              <w:top w:val="single" w:sz="6" w:space="0" w:color="EEEEEE"/>
              <w:left w:val="single" w:sz="6" w:space="0" w:color="E5E5E5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Социально-бытовое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5E5E5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Приветственная речь, юбилейная речь, застольная речь, поминальная речь.</w:t>
            </w:r>
          </w:p>
        </w:tc>
      </w:tr>
      <w:tr w:rsidR="008E081E" w:rsidRPr="008E081E" w:rsidTr="008E081E">
        <w:tc>
          <w:tcPr>
            <w:tcW w:w="0" w:type="auto"/>
            <w:tcBorders>
              <w:top w:val="single" w:sz="6" w:space="0" w:color="EEEEEE"/>
              <w:left w:val="single" w:sz="6" w:space="0" w:color="E5E5E5"/>
              <w:bottom w:val="single" w:sz="6" w:space="0" w:color="E5E5E5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5E5E5"/>
              <w:right w:val="single" w:sz="6" w:space="0" w:color="EEEEEE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Духовное (церковно-богословское)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180" w:type="dxa"/>
            </w:tcMar>
            <w:vAlign w:val="center"/>
            <w:hideMark/>
          </w:tcPr>
          <w:p w:rsidR="008E081E" w:rsidRPr="008E081E" w:rsidRDefault="008E081E" w:rsidP="008E0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E081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Проповедь; речи, посвященные знаменательным датам.</w:t>
            </w:r>
          </w:p>
        </w:tc>
      </w:tr>
    </w:tbl>
    <w:p w:rsidR="008E081E" w:rsidRP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81E" w:rsidRP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color w:val="FF0000"/>
          <w:sz w:val="28"/>
          <w:szCs w:val="28"/>
        </w:rPr>
        <w:t xml:space="preserve">Задание. </w:t>
      </w:r>
      <w:r w:rsidRPr="008E081E">
        <w:rPr>
          <w:rFonts w:ascii="Times New Roman" w:hAnsi="Times New Roman" w:cs="Times New Roman"/>
          <w:sz w:val="28"/>
          <w:szCs w:val="28"/>
        </w:rPr>
        <w:t xml:space="preserve">Подготовьте </w:t>
      </w:r>
      <w:r w:rsidRPr="008E081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приветственную речь от лица всех одноклассников на выпускном вечере, выражая чувства благодарности своим учителям. Снимите видео, как вы произносите эту речь, отправьте видео по </w:t>
      </w:r>
      <w:proofErr w:type="spellStart"/>
      <w:r w:rsidRPr="008E081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ватсапу</w:t>
      </w:r>
      <w:proofErr w:type="spellEnd"/>
      <w:r w:rsidRPr="008E081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на номер 89172675352</w:t>
      </w:r>
    </w:p>
    <w:p w:rsidR="00B555A2" w:rsidRPr="008E081E" w:rsidRDefault="00B555A2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8EC" w:rsidRPr="008E081E" w:rsidRDefault="004568EC" w:rsidP="008E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конца урока.</w:t>
      </w:r>
    </w:p>
    <w:p w:rsidR="004568EC" w:rsidRPr="008E081E" w:rsidRDefault="004568EC" w:rsidP="008E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E081E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B555A2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-ой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апрельский вариант </w:t>
      </w:r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сайта «Решу </w:t>
      </w:r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Start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4568EC" w:rsidRPr="008E081E" w:rsidRDefault="004568EC" w:rsidP="008E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</w:t>
      </w:r>
      <w:proofErr w:type="gramStart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55A2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8E081E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18.00</w:t>
      </w:r>
    </w:p>
    <w:p w:rsidR="00931FC1" w:rsidRPr="008E081E" w:rsidRDefault="00931FC1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</w:rPr>
        <w:lastRenderedPageBreak/>
        <w:t xml:space="preserve">Фотографии присылаем на почту      </w:t>
      </w:r>
      <w:hyperlink r:id="rId7" w:history="1">
        <w:r w:rsidRPr="008E081E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8E081E" w:rsidRDefault="004568EC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68EC" w:rsidRPr="008E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1228DD"/>
    <w:rsid w:val="00387B7D"/>
    <w:rsid w:val="003A2DAF"/>
    <w:rsid w:val="003D4BBA"/>
    <w:rsid w:val="004568EC"/>
    <w:rsid w:val="006B5EB3"/>
    <w:rsid w:val="007146B1"/>
    <w:rsid w:val="008E081E"/>
    <w:rsid w:val="00931FC1"/>
    <w:rsid w:val="00B555A2"/>
    <w:rsid w:val="00C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7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2020-04-04T15:08:00Z</dcterms:created>
  <dcterms:modified xsi:type="dcterms:W3CDTF">2020-04-27T05:15:00Z</dcterms:modified>
</cp:coreProperties>
</file>